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ECAAE"/>
          <w:left w:val="outset" w:sz="6" w:space="0" w:color="AECAAE"/>
          <w:bottom w:val="outset" w:sz="6" w:space="0" w:color="AECAAE"/>
          <w:right w:val="outset" w:sz="6" w:space="0" w:color="AECAAE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5D74C8" w:rsidRPr="005D74C8" w:rsidTr="005D74C8">
        <w:trPr>
          <w:trHeight w:val="900"/>
          <w:tblCellSpacing w:w="0" w:type="dxa"/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5D74C8" w:rsidRPr="005D74C8" w:rsidRDefault="005D74C8" w:rsidP="005D74C8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5D74C8">
              <w:rPr>
                <w:rFonts w:ascii="楷体_GB2312" w:eastAsia="楷体_GB2312" w:hAnsi="宋体" w:cs="宋体" w:hint="eastAsia"/>
                <w:b/>
                <w:bCs/>
                <w:color w:val="003399"/>
                <w:kern w:val="0"/>
                <w:sz w:val="36"/>
              </w:rPr>
              <w:t>如何预防H7N9禽流感</w:t>
            </w:r>
          </w:p>
        </w:tc>
      </w:tr>
      <w:tr w:rsidR="005D74C8" w:rsidRPr="005D74C8" w:rsidTr="005D74C8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D74C8" w:rsidRPr="005D74C8" w:rsidRDefault="005D74C8" w:rsidP="005D74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74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pict>
                <v:rect id="_x0000_i1025" style="width:415.3pt;height:.75pt" o:hralign="center" o:hrstd="t" o:hrnoshade="t" o:hr="t" fillcolor="#aca899" stroked="f"/>
              </w:pict>
            </w:r>
          </w:p>
        </w:tc>
      </w:tr>
      <w:tr w:rsidR="005D74C8" w:rsidRPr="005D74C8" w:rsidTr="005D74C8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D74C8" w:rsidRPr="005D74C8" w:rsidRDefault="005D74C8" w:rsidP="005D74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74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发表日期：2013年4月9日   出处：网站摘录      已经有155位读者读过此文</w:t>
            </w:r>
          </w:p>
        </w:tc>
      </w:tr>
      <w:tr w:rsidR="005D74C8" w:rsidRPr="005D74C8" w:rsidTr="005D74C8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D74C8" w:rsidRPr="005D74C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D74C8" w:rsidRPr="005D74C8" w:rsidRDefault="005D74C8" w:rsidP="005D74C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D74C8" w:rsidRPr="005D74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74C8" w:rsidRPr="005D74C8" w:rsidRDefault="005D74C8" w:rsidP="005D74C8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>如何预防H7N9禽流感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>   H7N9型禽流感</w:t>
                  </w: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  <w:szCs w:val="27"/>
                    </w:rPr>
                    <w:br/>
                  </w: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H7N9亚型禽流感病毒是甲型流感中的一种。2013年3月底，在上海和安徽两地率先发现发现3人感染H7N9禽流感病例。H7N9型禽流感是全球首次发现的新亚型流感病毒，尚未纳入我国法定报告传染病监测报告系统，并且也尚未有疫苗推出。被该病毒感染均在早期出现发热等症状。H7N9型禽流感病毒为新型重配病毒，其内部基因来自于H9N2禽流感病毒，潜伏期一般为7天以内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>   病毒简介</w:t>
                  </w: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  <w:szCs w:val="27"/>
                    </w:rPr>
                    <w:br/>
                  </w: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 xml:space="preserve">　　</w:t>
                  </w: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>H7N9是禽流感的一种亚型。流感病毒颗粒外腊由两型表面糖蛋白覆盖，一型为植物血凝素(即H)，一型为神经氨酸酶(即N)，H又分15个亚型，N分9个亚型。所有人类的流感病毒都可以引起禽类流感，但不是所有的禽流感病毒都可以引起人类流感，禽流感病毒中，H5、H7、H9可以传染给人，其中H5为高致病性。依据流感病毒特征可分为HxNx共135种亚型，H7N9亚型禽流感病毒是其中的一种，既往仅在禽间发现，未发现过人的感染情况。这个病毒的生物学特点、致病力、传播力，到</w:t>
                  </w: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目前还没有依据进行分析判断。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</w:t>
                  </w: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>禽流感和吃禽类的肉没有直接关系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除了H和N这样的命名法，大家听得最多的就是禽流感、猪流感这样的说法，不少人听到这样的名字，马上联想到的，就是禽类和猪，是不是不安全了。其实这是一个很大的误区。之所以要以禽和猪等来命名流感，是因为涉及到了流感病毒的来源。人类的流感其实都来自动物身上。研究发现，所有流感的最终宿主是野鸭这类野禽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通过家养的禽类以及哺乳动物，传播给人类，最常见的传播媒介就是鹌鹑、鸡和猪，所以不少流感也以传播的动物媒介来命名，即禽流感和猪流感等。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为什么，动物身上的流感病毒会被人感染呢？是不是因为人吃了禽类或者猪感染的呢？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其实，动物身上的流感病毒之所以会传播到人身上，和这个流感病毒的结构有很大关系。通俗地说，人和动物身上都存在一种可以和流感病毒相结合的受体，不同的流感病毒需要不同的受体，流感病毒就像螺丝一样，人和动物身上的受体就像螺帽一样，需要配对成功才能发生感染。当一种流感病毒的受体在人和动物身上都有时，这种流感病毒就会在人和动物之间传播。反之，只能在人类间或者动物间传播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那么，动物身上的病毒，是通过什么途径被人感染的呢？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 xml:space="preserve">　　大家不要光看到一个‘禽’字，也要注意‘流感’这两个字。‘禽流感’也是流感，主要的传播途径和别的流感病毒一样，也是通过呼吸道传播的，防范的办法和呼吸道疾病是一样的。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</w:t>
                  </w: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>目前国内外尚无疫苗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流感是由流感病毒引起的一种急性呼吸道传染病。流感病毒可分为甲(A)、乙(B)、丙(C)三型。其中，甲型流感依据流感病毒特征可分为HxNx共135种亚型，H7N9亚型禽流感病毒是其中的一种，既往仅在禽间发现，未发现过人的感染情况。据中国疾控中心报告，未发现近期全国流感活动水平异常升高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专家认为，根据目前密切接触者医学观察结果，未提示该病毒具有较强的人传人能力。由于目前只发现3例人感染H7N9禽流感病毒确诊病例，对该病毒及其所致疾病的研究资料十分有限，专家正在对该病毒的毒力和人际传播的能力作进一步判断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目前国内外尚无针对H7N9禽流感病毒的疫苗。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 xml:space="preserve">　　专家提示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 xml:space="preserve">　</w:t>
                  </w: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一旦出现发热、咳嗽等急性呼吸道感染症状，尤其是出现高热、呼吸困难者，应及时就医。保持勤洗手、咳嗽和打喷嚏时遮掩口鼻等个人卫生习惯，能够有效预防流感等呼吸道传染疾病。同时还应避免接触和食用病(死)禽、畜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 xml:space="preserve">　　由于医务人员比普通公众接触患有感染性疾病病人的机会更多，专家建议医务人员在诊治病人过程中采取必要的防护措施。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7"/>
                    </w:rPr>
                    <w:t xml:space="preserve">　　预防措施：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1、加强体育锻炼，注意补充营养，保证充足的睡眠和休息，以增强抵抗力。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2、尽可能减少与禽类不必要的接触，尤其是与病、死禽的接触。勤洗手，远离家禽的分泌物，接触过禽鸟或禽鸟粪便，要注意用消毒液和清水彻底清洁双手。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3、应尽量在正规的销售禽流感疫情场所购买经过检疫的禽类产品。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4、养成良好的个人卫生习惯，加强室内空气流通，每天1～2次开窗换气半小时。吃禽肉要煮熟、煮透，食用鸡蛋时蛋壳应用流水清洗，应烹调加热充分，不吃生的或半生的鸡蛋。要有充足的睡眠和休息，均衡的饮食，注意多摄入一些富含维生素C等增强免疫力的食物。经常进行体育锻炼，以增加机体对病毒的抵抗能力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5、学校及幼儿园应采取措施，教导儿童不要喂饲野鸽或其他雀鸟，如接触禽鸟或禽鸟粪便后，要立刻彻底清洗双手。外出在旅途中，尽量避免接触禽鸟，例如不要前往观鸟园、农场、街市或到公园活动；不要喂饲白鸽或野鸟等。</w:t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t xml:space="preserve">　　6、不要轻视重感冒，禽流感的病症与其他流行性感冒病症相似，</w:t>
                  </w:r>
                  <w:r w:rsidRPr="005D74C8">
                    <w:rPr>
                      <w:rFonts w:ascii="宋体" w:eastAsia="宋体" w:hAnsi="宋体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如发烧、头痛、咳嗽及喉咙痛等，在某些情况下，会引起并发症，导致患者死亡。因此，若出现发热、头痛、鼻塞、咳嗽、全身不适等呼吸道症状时，应戴上口罩，尽快到医院就诊，并务必告诉医生自己发病前是否到过禽流感疫区，是否与病禽类接触等情况，并在医生指导下治疗和用药。</w:t>
                  </w:r>
                </w:p>
                <w:p w:rsidR="005D74C8" w:rsidRPr="005D74C8" w:rsidRDefault="005D74C8" w:rsidP="005D74C8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 w:hint="eastAsia"/>
                      <w:color w:val="0000FF"/>
                      <w:kern w:val="0"/>
                      <w:sz w:val="24"/>
                      <w:szCs w:val="24"/>
                      <w:u w:val="single"/>
                    </w:rPr>
                  </w:pPr>
                  <w:r w:rsidRPr="005D74C8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fldChar w:fldCharType="begin"/>
                  </w:r>
                  <w:r w:rsidRPr="005D74C8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instrText xml:space="preserve"> HYPERLINK "http://hospital.whu.edu.cn/admin/uploadpic/20134912218141.jpg" \o "点击图片看全图" \t "_blank" </w:instrText>
                  </w:r>
                  <w:r w:rsidRPr="005D74C8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fldChar w:fldCharType="separate"/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FF"/>
                      <w:kern w:val="0"/>
                      <w:szCs w:val="21"/>
                    </w:rPr>
                    <w:drawing>
                      <wp:inline distT="0" distB="0" distL="0" distR="0">
                        <wp:extent cx="5162550" cy="3467100"/>
                        <wp:effectExtent l="19050" t="0" r="0" b="0"/>
                        <wp:docPr id="4" name="图片 4" descr="http://hospital.whu.edu.cn/admin/uploadpic/20134912218141.jpg">
                          <a:hlinkClick xmlns:a="http://schemas.openxmlformats.org/drawingml/2006/main" r:id="rId6" tgtFrame="&quot;_blank&quot;" tooltip="&quot;点击图片看全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ospital.whu.edu.cn/admin/uploadpic/20134912218141.jpg">
                                  <a:hlinkClick r:id="rId6" tgtFrame="&quot;_blank&quot;" tooltip="&quot;点击图片看全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4C8" w:rsidRPr="005D74C8" w:rsidRDefault="005D74C8" w:rsidP="005D74C8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5D74C8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fldChar w:fldCharType="end"/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FF"/>
                      <w:kern w:val="0"/>
                      <w:szCs w:val="21"/>
                    </w:rPr>
                    <w:lastRenderedPageBreak/>
                    <w:drawing>
                      <wp:inline distT="0" distB="0" distL="0" distR="0">
                        <wp:extent cx="6362700" cy="3371850"/>
                        <wp:effectExtent l="19050" t="0" r="0" b="0"/>
                        <wp:docPr id="5" name="图片 5" descr="http://hospital.whu.edu.cn/admin/uploadpic/201349122132623.jpg">
                          <a:hlinkClick xmlns:a="http://schemas.openxmlformats.org/drawingml/2006/main" r:id="rId8" tgtFrame="&quot;_blank&quot;" tooltip="&quot;点击图片看全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ospital.whu.edu.cn/admin/uploadpic/201349122132623.jpg">
                                  <a:hlinkClick r:id="rId8" tgtFrame="&quot;_blank&quot;" tooltip="&quot;点击图片看全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74C8" w:rsidRPr="005D74C8" w:rsidRDefault="005D74C8" w:rsidP="005D74C8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5D74C8" w:rsidRPr="005D74C8" w:rsidRDefault="005D74C8" w:rsidP="005D74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F5D4C" w:rsidRPr="002D4A64" w:rsidRDefault="006F5D4C"/>
    <w:sectPr w:rsidR="006F5D4C" w:rsidRPr="002D4A64" w:rsidSect="005B0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02" w:rsidRDefault="009F2C02" w:rsidP="002D4A64">
      <w:r>
        <w:separator/>
      </w:r>
    </w:p>
  </w:endnote>
  <w:endnote w:type="continuationSeparator" w:id="1">
    <w:p w:rsidR="009F2C02" w:rsidRDefault="009F2C02" w:rsidP="002D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02" w:rsidRDefault="009F2C02" w:rsidP="002D4A64">
      <w:r>
        <w:separator/>
      </w:r>
    </w:p>
  </w:footnote>
  <w:footnote w:type="continuationSeparator" w:id="1">
    <w:p w:rsidR="009F2C02" w:rsidRDefault="009F2C02" w:rsidP="002D4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64"/>
    <w:rsid w:val="002D4A64"/>
    <w:rsid w:val="005B0B3C"/>
    <w:rsid w:val="005D74C8"/>
    <w:rsid w:val="006F5D4C"/>
    <w:rsid w:val="009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A64"/>
    <w:rPr>
      <w:sz w:val="18"/>
      <w:szCs w:val="18"/>
    </w:rPr>
  </w:style>
  <w:style w:type="character" w:styleId="a5">
    <w:name w:val="Strong"/>
    <w:basedOn w:val="a0"/>
    <w:uiPriority w:val="22"/>
    <w:qFormat/>
    <w:rsid w:val="002D4A64"/>
    <w:rPr>
      <w:b/>
      <w:bCs/>
    </w:rPr>
  </w:style>
  <w:style w:type="paragraph" w:styleId="a6">
    <w:name w:val="Normal (Web)"/>
    <w:basedOn w:val="a"/>
    <w:uiPriority w:val="99"/>
    <w:unhideWhenUsed/>
    <w:rsid w:val="002D4A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74C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D74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7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.whu.edu.cn/admin/uploadpic/20134912213262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tal.whu.edu.cn/admin/uploadpic/2013491221814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金晓庆</cp:lastModifiedBy>
  <cp:revision>3</cp:revision>
  <dcterms:created xsi:type="dcterms:W3CDTF">2013-04-18T04:08:00Z</dcterms:created>
  <dcterms:modified xsi:type="dcterms:W3CDTF">2013-04-18T04:09:00Z</dcterms:modified>
</cp:coreProperties>
</file>